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теоретическому туру максимальная оценка результатов участника возрастной группы (</w:t>
      </w:r>
      <w:r w:rsidR="00983C02">
        <w:rPr>
          <w:rFonts w:ascii="Times New Roman" w:hAnsi="Times New Roman" w:cs="Times New Roman"/>
          <w:sz w:val="24"/>
          <w:szCs w:val="24"/>
        </w:rPr>
        <w:t>9-11</w:t>
      </w:r>
      <w:r>
        <w:rPr>
          <w:rFonts w:ascii="Times New Roman" w:hAnsi="Times New Roman" w:cs="Times New Roman"/>
          <w:sz w:val="24"/>
          <w:szCs w:val="24"/>
        </w:rPr>
        <w:t>классы) определяется арифметической суммой всех баллов, полученных за в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полнение заданий и не должна превышать 25 баллов.</w:t>
      </w:r>
    </w:p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часть</w:t>
      </w:r>
    </w:p>
    <w:tbl>
      <w:tblPr>
        <w:tblStyle w:val="a3"/>
        <w:tblW w:w="0" w:type="auto"/>
        <w:tblLook w:val="04A0"/>
      </w:tblPr>
      <w:tblGrid>
        <w:gridCol w:w="1413"/>
        <w:gridCol w:w="8215"/>
      </w:tblGrid>
      <w:tr w:rsidR="00923357" w:rsidTr="007C6D24">
        <w:tc>
          <w:tcPr>
            <w:tcW w:w="1413" w:type="dxa"/>
          </w:tcPr>
          <w:p w:rsidR="00923357" w:rsidRDefault="00923357" w:rsidP="007C6D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215" w:type="dxa"/>
          </w:tcPr>
          <w:p w:rsidR="00923357" w:rsidRDefault="00923357" w:rsidP="007C6D2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923357" w:rsidTr="007C6D24">
        <w:tc>
          <w:tcPr>
            <w:tcW w:w="1413" w:type="dxa"/>
          </w:tcPr>
          <w:p w:rsidR="00923357" w:rsidRPr="00112118" w:rsidRDefault="00923357" w:rsidP="007C6D24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Default="008F1E2C" w:rsidP="007C6D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23357" w:rsidTr="007C6D24">
        <w:tc>
          <w:tcPr>
            <w:tcW w:w="1413" w:type="dxa"/>
          </w:tcPr>
          <w:p w:rsidR="00923357" w:rsidRPr="00112118" w:rsidRDefault="00923357" w:rsidP="007C6D24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Default="008F1E2C" w:rsidP="007C6D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23357" w:rsidTr="007C6D24">
        <w:tc>
          <w:tcPr>
            <w:tcW w:w="1413" w:type="dxa"/>
          </w:tcPr>
          <w:p w:rsidR="00923357" w:rsidRPr="00112118" w:rsidRDefault="00923357" w:rsidP="007C6D24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Default="008F1E2C" w:rsidP="007C6D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23357" w:rsidTr="007C6D24">
        <w:tc>
          <w:tcPr>
            <w:tcW w:w="1413" w:type="dxa"/>
          </w:tcPr>
          <w:p w:rsidR="00923357" w:rsidRPr="00112118" w:rsidRDefault="00923357" w:rsidP="007C6D24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Default="008F1E2C" w:rsidP="007C6D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23357" w:rsidTr="007C6D24">
        <w:tc>
          <w:tcPr>
            <w:tcW w:w="1413" w:type="dxa"/>
          </w:tcPr>
          <w:p w:rsidR="00923357" w:rsidRPr="00112118" w:rsidRDefault="00923357" w:rsidP="007C6D24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923357" w:rsidRDefault="008F1E2C" w:rsidP="007C6D2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112118" w:rsidRDefault="00112118" w:rsidP="0092335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Специальная часть</w:t>
      </w:r>
    </w:p>
    <w:tbl>
      <w:tblPr>
        <w:tblStyle w:val="a3"/>
        <w:tblW w:w="0" w:type="auto"/>
        <w:tblLook w:val="04A0"/>
      </w:tblPr>
      <w:tblGrid>
        <w:gridCol w:w="1413"/>
        <w:gridCol w:w="8215"/>
      </w:tblGrid>
      <w:tr w:rsidR="00112118" w:rsidTr="00112118">
        <w:tc>
          <w:tcPr>
            <w:tcW w:w="1413" w:type="dxa"/>
          </w:tcPr>
          <w:p w:rsidR="00112118" w:rsidRDefault="00112118" w:rsidP="001121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4766948"/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215" w:type="dxa"/>
          </w:tcPr>
          <w:p w:rsidR="00112118" w:rsidRDefault="00112118" w:rsidP="001121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DB4B6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11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eastAsia="TimesNewRoman" w:hAnsi="Times New Roman" w:cs="Times New Roman"/>
                <w:sz w:val="24"/>
                <w:szCs w:val="24"/>
              </w:rPr>
              <w:t>1мм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желтый провод с зеленой полосой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</w:tr>
      <w:bookmarkEnd w:id="0"/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37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Чеканка.</w:t>
            </w:r>
            <w:r w:rsidRPr="00B8723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CF237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Гравировка.</w:t>
            </w:r>
            <w:r w:rsidRPr="00B8723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CF237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Ковка.</w:t>
            </w:r>
            <w:r w:rsidRPr="00B8723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CF237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Литье.</w:t>
            </w:r>
            <w:r w:rsidRPr="00B87239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CF237F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Филигрань.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8B1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Отрезной резе</w:t>
            </w:r>
            <w:proofErr w:type="gramStart"/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ц-</w:t>
            </w:r>
            <w:proofErr w:type="gramEnd"/>
            <w:r w:rsidRPr="00B87239">
              <w:rPr>
                <w:rFonts w:ascii="Times New Roman" w:hAnsi="Times New Roman" w:cs="Times New Roman"/>
                <w:sz w:val="24"/>
                <w:szCs w:val="24"/>
              </w:rPr>
              <w:t xml:space="preserve"> для отрезания заготовки; проходной  резец – снятие фаски, продольное точение; проходной отогнутый  – продольного точения, подрез</w:t>
            </w: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ния торца, снятия фасок, расточной резец – растачивание внутренних ди</w:t>
            </w: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метров; фасонный- для точения фасонных поверхностей.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8B1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тока, потребитель  электроэнергии (лампа), </w:t>
            </w:r>
            <w:proofErr w:type="gramStart"/>
            <w:r w:rsidRPr="00B8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замыкающее</w:t>
            </w:r>
            <w:proofErr w:type="gramEnd"/>
            <w:r w:rsidRPr="00B8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разм</w:t>
            </w:r>
            <w:r w:rsidRPr="00B8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8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кающего устройства, соединительные провода. Примеры: электроплитка, электродвигатель, электробытовые приборы.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6517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6 м/</w:t>
            </w:r>
            <w:proofErr w:type="gramStart"/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Pr="008B14CE" w:rsidRDefault="008B14CE" w:rsidP="008B1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Светодиодные лампы экономят электроэнергию, долговечны, в продаже им</w:t>
            </w:r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14CE">
              <w:rPr>
                <w:rFonts w:ascii="Times New Roman" w:hAnsi="Times New Roman" w:cs="Times New Roman"/>
                <w:sz w:val="24"/>
                <w:szCs w:val="24"/>
              </w:rPr>
              <w:t xml:space="preserve">ется большое разнообразие видов, </w:t>
            </w:r>
            <w:proofErr w:type="spellStart"/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экологичны</w:t>
            </w:r>
            <w:proofErr w:type="spellEnd"/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. Не содержат вредных в</w:t>
            </w:r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B14CE">
              <w:rPr>
                <w:rFonts w:ascii="Times New Roman" w:hAnsi="Times New Roman" w:cs="Times New Roman"/>
                <w:sz w:val="24"/>
                <w:szCs w:val="24"/>
              </w:rPr>
              <w:t>ществ</w:t>
            </w:r>
          </w:p>
        </w:tc>
      </w:tr>
      <w:tr w:rsidR="00112118" w:rsidTr="00112118">
        <w:tc>
          <w:tcPr>
            <w:tcW w:w="1413" w:type="dxa"/>
          </w:tcPr>
          <w:p w:rsidR="00112118" w:rsidRPr="00112118" w:rsidRDefault="00112118" w:rsidP="0011211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5" w:type="dxa"/>
          </w:tcPr>
          <w:p w:rsidR="00112118" w:rsidRDefault="008B14CE" w:rsidP="001121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12118" w:rsidRDefault="00112118" w:rsidP="00112118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82398" w:rsidRPr="00826D37" w:rsidRDefault="00282398" w:rsidP="00282398">
      <w:pPr>
        <w:spacing w:line="36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26D37">
        <w:rPr>
          <w:rFonts w:ascii="Times New Roman" w:hAnsi="Times New Roman" w:cs="Times New Roman"/>
          <w:i/>
          <w:iCs/>
          <w:sz w:val="24"/>
          <w:szCs w:val="24"/>
        </w:rPr>
        <w:lastRenderedPageBreak/>
        <w:t>Максимальный балл -</w:t>
      </w:r>
      <w:r w:rsidRPr="00826D37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</w:t>
      </w:r>
      <w:bookmarkStart w:id="1" w:name="_GoBack"/>
      <w:bookmarkEnd w:id="1"/>
    </w:p>
    <w:p w:rsidR="00255C86" w:rsidRPr="00255C86" w:rsidRDefault="00A176C5" w:rsidP="00255C86">
      <w:pPr>
        <w:spacing w:line="360" w:lineRule="auto"/>
        <w:ind w:left="993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6C5">
        <w:rPr>
          <w:rFonts w:ascii="Times New Roman" w:hAnsi="Times New Roman" w:cs="Times New Roman"/>
          <w:bCs/>
          <w:sz w:val="24"/>
          <w:szCs w:val="24"/>
        </w:rPr>
        <w:t>Творческое Задание</w:t>
      </w:r>
    </w:p>
    <w:p w:rsidR="00255C86" w:rsidRDefault="00255C86" w:rsidP="00255C86">
      <w:pPr>
        <w:pStyle w:val="a4"/>
        <w:numPr>
          <w:ilvl w:val="0"/>
          <w:numId w:val="2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494729">
        <w:rPr>
          <w:rFonts w:ascii="Times New Roman" w:hAnsi="Times New Roman" w:cs="Times New Roman"/>
          <w:sz w:val="24"/>
          <w:szCs w:val="24"/>
        </w:rPr>
        <w:t>При выполнении эскиза учитывается: аккуратность выполнения, внешний вид изделия и дизайн.</w:t>
      </w:r>
    </w:p>
    <w:p w:rsidR="00255C86" w:rsidRDefault="00255C86" w:rsidP="00255C86">
      <w:pPr>
        <w:pStyle w:val="a4"/>
        <w:numPr>
          <w:ilvl w:val="0"/>
          <w:numId w:val="2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изделия по плану</w:t>
      </w:r>
    </w:p>
    <w:p w:rsidR="00255C86" w:rsidRDefault="00255C86" w:rsidP="00255C86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изделия: подставка под кухонные ножи, является необходимым приспособлением для хранения и  удобного  использования  в быту</w:t>
      </w:r>
    </w:p>
    <w:p w:rsidR="00255C86" w:rsidRDefault="00255C86" w:rsidP="00255C86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изготовления изделия, если оно состоит из нескольких деталей идет выполнение частей изделия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затем сборка. Прописывается  материал, способ сборки (клеевое соединения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гвозди,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столярные шиповые соединения)Если детали изделия имеют разные технологические операции по изготовлению (токарную, фрезерную), указывается. Например. Подставка под ножи состоит из трех частей (две стойки 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основани</w:t>
      </w:r>
      <w:r w:rsidR="007C6D2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7C6D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выполненные с применением столярных операций пиление и строгание.  Стойки имеют </w:t>
      </w:r>
      <w:r w:rsidR="007C6D24">
        <w:rPr>
          <w:rFonts w:ascii="Times New Roman" w:hAnsi="Times New Roman" w:cs="Times New Roman"/>
          <w:sz w:val="24"/>
          <w:szCs w:val="24"/>
        </w:rPr>
        <w:t>выступающие</w:t>
      </w:r>
      <w:r>
        <w:rPr>
          <w:rFonts w:ascii="Times New Roman" w:hAnsi="Times New Roman" w:cs="Times New Roman"/>
          <w:sz w:val="24"/>
          <w:szCs w:val="24"/>
        </w:rPr>
        <w:t xml:space="preserve"> деревянные стержни, круглой формы</w:t>
      </w:r>
      <w:r w:rsidR="007C6D24">
        <w:rPr>
          <w:rFonts w:ascii="Times New Roman" w:hAnsi="Times New Roman" w:cs="Times New Roman"/>
          <w:sz w:val="24"/>
          <w:szCs w:val="24"/>
        </w:rPr>
        <w:t>. Ра</w:t>
      </w:r>
      <w:r w:rsidR="007C6D24">
        <w:rPr>
          <w:rFonts w:ascii="Times New Roman" w:hAnsi="Times New Roman" w:cs="Times New Roman"/>
          <w:sz w:val="24"/>
          <w:szCs w:val="24"/>
        </w:rPr>
        <w:t>с</w:t>
      </w:r>
      <w:r w:rsidR="007C6D24">
        <w:rPr>
          <w:rFonts w:ascii="Times New Roman" w:hAnsi="Times New Roman" w:cs="Times New Roman"/>
          <w:sz w:val="24"/>
          <w:szCs w:val="24"/>
        </w:rPr>
        <w:t xml:space="preserve">стояние между стойками не должно превышать длины кухонного ножа. Сборка стоек с основанием на </w:t>
      </w:r>
      <w:proofErr w:type="spellStart"/>
      <w:r w:rsidR="007C6D24">
        <w:rPr>
          <w:rFonts w:ascii="Times New Roman" w:hAnsi="Times New Roman" w:cs="Times New Roman"/>
          <w:sz w:val="24"/>
          <w:szCs w:val="24"/>
        </w:rPr>
        <w:t>саморезы</w:t>
      </w:r>
      <w:proofErr w:type="spellEnd"/>
      <w:r w:rsidR="007C6D24">
        <w:rPr>
          <w:rFonts w:ascii="Times New Roman" w:hAnsi="Times New Roman" w:cs="Times New Roman"/>
          <w:sz w:val="24"/>
          <w:szCs w:val="24"/>
        </w:rPr>
        <w:t>.</w:t>
      </w:r>
    </w:p>
    <w:p w:rsidR="00255C86" w:rsidRDefault="007C6D24" w:rsidP="00255C86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расходе материала учитывают размер изделия, толщину доски,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колличес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деталей. Например: изделие состоит из 2 стоек высотой 300мм, толщиной 20мм - 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териал дуб. Основание 250Х400Х30мм=материал дуб. Деревянные стержни 14 штук диаметром 20мм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70мм</w:t>
      </w:r>
    </w:p>
    <w:p w:rsidR="007C6D24" w:rsidRDefault="007C6D24" w:rsidP="00255C86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Инструменты: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электролобзик</w:t>
      </w:r>
      <w:proofErr w:type="spellEnd"/>
      <w:r>
        <w:rPr>
          <w:rFonts w:ascii="Times New Roman" w:hAnsi="Times New Roman" w:cs="Times New Roman"/>
          <w:sz w:val="24"/>
          <w:szCs w:val="24"/>
        </w:rPr>
        <w:t>, рубанок</w:t>
      </w:r>
      <w:r w:rsidR="00455156">
        <w:rPr>
          <w:rFonts w:ascii="Times New Roman" w:hAnsi="Times New Roman" w:cs="Times New Roman"/>
          <w:sz w:val="24"/>
          <w:szCs w:val="24"/>
        </w:rPr>
        <w:t>, токарный станок по дереву СТД-</w:t>
      </w:r>
      <w:r>
        <w:rPr>
          <w:rFonts w:ascii="Times New Roman" w:hAnsi="Times New Roman" w:cs="Times New Roman"/>
          <w:sz w:val="24"/>
          <w:szCs w:val="24"/>
        </w:rPr>
        <w:t>120М</w:t>
      </w:r>
      <w:r w:rsidR="00455156">
        <w:rPr>
          <w:rFonts w:ascii="Times New Roman" w:hAnsi="Times New Roman" w:cs="Times New Roman"/>
          <w:sz w:val="24"/>
          <w:szCs w:val="24"/>
        </w:rPr>
        <w:t>, ножовка по дереву, наждачная бумага.</w:t>
      </w:r>
    </w:p>
    <w:p w:rsidR="00255C86" w:rsidRPr="00494729" w:rsidRDefault="00255C86" w:rsidP="00255C86">
      <w:pPr>
        <w:pStyle w:val="a4"/>
        <w:numPr>
          <w:ilvl w:val="0"/>
          <w:numId w:val="3"/>
        </w:num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Декоративные элементы (способы декорирования): выжигание, роспись, отде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ка прозрачным и тонированным лаком.</w:t>
      </w:r>
    </w:p>
    <w:p w:rsidR="00255C86" w:rsidRPr="00A176C5" w:rsidRDefault="00255C86" w:rsidP="00255C86">
      <w:pPr>
        <w:spacing w:line="36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A176C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Оценка задания: </w:t>
      </w:r>
      <w:r w:rsidRPr="00A176C5">
        <w:rPr>
          <w:rFonts w:ascii="Times New Roman" w:hAnsi="Times New Roman" w:cs="Times New Roman"/>
          <w:sz w:val="24"/>
          <w:szCs w:val="24"/>
        </w:rPr>
        <w:t>эскиз – 3 балла; описание  изготовления изделия – 2 балла</w:t>
      </w:r>
    </w:p>
    <w:p w:rsidR="00255C86" w:rsidRPr="00A176C5" w:rsidRDefault="00255C86" w:rsidP="00255C86">
      <w:pPr>
        <w:spacing w:line="360" w:lineRule="auto"/>
        <w:ind w:left="567" w:firstLine="14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176C5">
        <w:rPr>
          <w:rFonts w:ascii="Times New Roman" w:hAnsi="Times New Roman" w:cs="Times New Roman"/>
          <w:i/>
          <w:iCs/>
          <w:sz w:val="24"/>
          <w:szCs w:val="24"/>
        </w:rPr>
        <w:t xml:space="preserve">Максимальный балл – </w:t>
      </w:r>
      <w:r w:rsidRPr="00A176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</w:p>
    <w:p w:rsidR="00255C86" w:rsidRPr="0065172F" w:rsidRDefault="00255C86" w:rsidP="00255C86">
      <w:pPr>
        <w:ind w:left="567" w:firstLine="14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9022E" w:rsidRPr="0065172F" w:rsidRDefault="0019022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sectPr w:rsidR="0019022E" w:rsidRPr="0065172F" w:rsidSect="00112118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D24" w:rsidRDefault="007C6D24" w:rsidP="00697BF4">
      <w:pPr>
        <w:spacing w:after="0" w:line="240" w:lineRule="auto"/>
      </w:pPr>
      <w:r>
        <w:separator/>
      </w:r>
    </w:p>
  </w:endnote>
  <w:endnote w:type="continuationSeparator" w:id="0">
    <w:p w:rsidR="007C6D24" w:rsidRDefault="007C6D24" w:rsidP="0069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D24" w:rsidRDefault="007C6D24" w:rsidP="00697BF4">
      <w:pPr>
        <w:spacing w:after="0" w:line="240" w:lineRule="auto"/>
      </w:pPr>
      <w:r>
        <w:separator/>
      </w:r>
    </w:p>
  </w:footnote>
  <w:footnote w:type="continuationSeparator" w:id="0">
    <w:p w:rsidR="007C6D24" w:rsidRDefault="007C6D24" w:rsidP="00697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5999505"/>
      <w:docPartObj>
        <w:docPartGallery w:val="Page Numbers (Top of Page)"/>
        <w:docPartUnique/>
      </w:docPartObj>
    </w:sdtPr>
    <w:sdtContent>
      <w:p w:rsidR="007C6D24" w:rsidRDefault="00C43D83">
        <w:pPr>
          <w:pStyle w:val="a5"/>
          <w:jc w:val="right"/>
        </w:pPr>
        <w:fldSimple w:instr="PAGE   \* MERGEFORMAT">
          <w:r w:rsidR="00DB4B66">
            <w:rPr>
              <w:noProof/>
            </w:rPr>
            <w:t>2</w:t>
          </w:r>
        </w:fldSimple>
      </w:p>
    </w:sdtContent>
  </w:sdt>
  <w:p w:rsidR="007C6D24" w:rsidRDefault="007C6D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7027"/>
    <w:multiLevelType w:val="hybridMultilevel"/>
    <w:tmpl w:val="94B68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7B54"/>
    <w:multiLevelType w:val="hybridMultilevel"/>
    <w:tmpl w:val="8DD0DE76"/>
    <w:lvl w:ilvl="0" w:tplc="F2F07A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E710E65"/>
    <w:multiLevelType w:val="hybridMultilevel"/>
    <w:tmpl w:val="BD96A4F2"/>
    <w:lvl w:ilvl="0" w:tplc="3D60D486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118"/>
    <w:rsid w:val="00112118"/>
    <w:rsid w:val="00171ECC"/>
    <w:rsid w:val="0019022E"/>
    <w:rsid w:val="00255C86"/>
    <w:rsid w:val="00282398"/>
    <w:rsid w:val="003A2F6A"/>
    <w:rsid w:val="00421805"/>
    <w:rsid w:val="00440134"/>
    <w:rsid w:val="00455156"/>
    <w:rsid w:val="004A3380"/>
    <w:rsid w:val="004D622E"/>
    <w:rsid w:val="005F4402"/>
    <w:rsid w:val="0065172F"/>
    <w:rsid w:val="00697BF4"/>
    <w:rsid w:val="007C6D24"/>
    <w:rsid w:val="00805D65"/>
    <w:rsid w:val="00826D37"/>
    <w:rsid w:val="008B14CE"/>
    <w:rsid w:val="008F1E2C"/>
    <w:rsid w:val="00914E4F"/>
    <w:rsid w:val="00923357"/>
    <w:rsid w:val="00983C02"/>
    <w:rsid w:val="009A68FD"/>
    <w:rsid w:val="009C5798"/>
    <w:rsid w:val="00A04AF0"/>
    <w:rsid w:val="00A176C5"/>
    <w:rsid w:val="00BD574A"/>
    <w:rsid w:val="00C43D83"/>
    <w:rsid w:val="00CC4A91"/>
    <w:rsid w:val="00D91B37"/>
    <w:rsid w:val="00DB4B66"/>
    <w:rsid w:val="00DC6FB5"/>
    <w:rsid w:val="00E4119C"/>
    <w:rsid w:val="00EA370E"/>
    <w:rsid w:val="00EC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11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7BF4"/>
  </w:style>
  <w:style w:type="paragraph" w:styleId="a7">
    <w:name w:val="footer"/>
    <w:basedOn w:val="a"/>
    <w:link w:val="a8"/>
    <w:uiPriority w:val="99"/>
    <w:unhideWhenUsed/>
    <w:rsid w:val="0069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7B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Мироненко Светлана Николаевна</dc:creator>
  <cp:keywords/>
  <dc:description/>
  <cp:lastModifiedBy>magart</cp:lastModifiedBy>
  <cp:revision>20</cp:revision>
  <dcterms:created xsi:type="dcterms:W3CDTF">2021-10-03T14:15:00Z</dcterms:created>
  <dcterms:modified xsi:type="dcterms:W3CDTF">2021-12-06T10:55:00Z</dcterms:modified>
</cp:coreProperties>
</file>